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ED83F" w14:textId="77777777" w:rsidR="00B30831" w:rsidRPr="00615033" w:rsidRDefault="00B30831">
      <w:pPr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horzAnchor="page" w:tblpX="1527" w:tblpY="-38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152"/>
        <w:gridCol w:w="3317"/>
        <w:gridCol w:w="2268"/>
        <w:gridCol w:w="2268"/>
        <w:gridCol w:w="658"/>
      </w:tblGrid>
      <w:tr w:rsidR="00B30831" w:rsidRPr="00615033" w14:paraId="3A8B4EAA" w14:textId="77777777" w:rsidTr="00A32019">
        <w:trPr>
          <w:trHeight w:hRule="exact" w:val="397"/>
        </w:trPr>
        <w:tc>
          <w:tcPr>
            <w:tcW w:w="14176" w:type="dxa"/>
            <w:gridSpan w:val="6"/>
            <w:shd w:val="clear" w:color="auto" w:fill="EAF1DD" w:themeFill="accent3" w:themeFillTint="33"/>
            <w:vAlign w:val="center"/>
          </w:tcPr>
          <w:p w14:paraId="4622A7C7" w14:textId="2AD1A332" w:rsidR="00B30831" w:rsidRPr="00615033" w:rsidRDefault="00B30831" w:rsidP="00B70EE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</w:rPr>
              <w:t>Tema:</w:t>
            </w:r>
            <w:r w:rsidR="002370FB" w:rsidRPr="00615033">
              <w:rPr>
                <w:rFonts w:asciiTheme="majorHAnsi" w:hAnsiTheme="majorHAnsi"/>
                <w:b/>
              </w:rPr>
              <w:t xml:space="preserve"> A Terra no Espaço</w:t>
            </w:r>
            <w:r w:rsidRPr="00615033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B30831" w:rsidRPr="00615033" w14:paraId="2BD952ED" w14:textId="77777777" w:rsidTr="00A32019">
        <w:trPr>
          <w:trHeight w:hRule="exact" w:val="397"/>
        </w:trPr>
        <w:tc>
          <w:tcPr>
            <w:tcW w:w="14176" w:type="dxa"/>
            <w:gridSpan w:val="6"/>
            <w:shd w:val="clear" w:color="auto" w:fill="EAF1DD" w:themeFill="accent3" w:themeFillTint="33"/>
            <w:vAlign w:val="center"/>
          </w:tcPr>
          <w:p w14:paraId="0D55B3A4" w14:textId="33BD9133" w:rsidR="00B30831" w:rsidRPr="00615033" w:rsidRDefault="00B30831" w:rsidP="002370F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 w:cs="Calibri"/>
                <w:b/>
                <w:sz w:val="18"/>
                <w:szCs w:val="18"/>
              </w:rPr>
              <w:t xml:space="preserve">Subtema: Terra – </w:t>
            </w:r>
            <w:r w:rsidR="002370FB" w:rsidRPr="00615033">
              <w:rPr>
                <w:rFonts w:asciiTheme="majorHAnsi" w:hAnsiTheme="majorHAnsi" w:cs="Calibri"/>
                <w:b/>
                <w:sz w:val="18"/>
                <w:szCs w:val="18"/>
              </w:rPr>
              <w:t>U</w:t>
            </w:r>
            <w:r w:rsidRPr="00615033">
              <w:rPr>
                <w:rFonts w:asciiTheme="majorHAnsi" w:hAnsiTheme="majorHAnsi" w:cs="Calibri"/>
                <w:b/>
                <w:sz w:val="18"/>
                <w:szCs w:val="18"/>
              </w:rPr>
              <w:t>m planeta com vida</w:t>
            </w:r>
          </w:p>
        </w:tc>
      </w:tr>
      <w:tr w:rsidR="008B707D" w:rsidRPr="00615033" w14:paraId="7901D1A6" w14:textId="77777777" w:rsidTr="004A279C">
        <w:tc>
          <w:tcPr>
            <w:tcW w:w="5670" w:type="dxa"/>
            <w:gridSpan w:val="2"/>
            <w:vAlign w:val="center"/>
          </w:tcPr>
          <w:p w14:paraId="4B4F185A" w14:textId="5BFA5ABA" w:rsidR="008B707D" w:rsidRPr="00615033" w:rsidRDefault="00235BC3" w:rsidP="008B707D">
            <w:pPr>
              <w:tabs>
                <w:tab w:val="left" w:pos="7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>Metas</w:t>
            </w:r>
            <w:r w:rsidR="006F1A07" w:rsidRPr="00615033">
              <w:rPr>
                <w:rFonts w:asciiTheme="majorHAnsi" w:hAnsiTheme="majorHAnsi"/>
                <w:b/>
                <w:sz w:val="18"/>
                <w:szCs w:val="18"/>
              </w:rPr>
              <w:t xml:space="preserve"> intermédias</w:t>
            </w:r>
          </w:p>
        </w:tc>
        <w:tc>
          <w:tcPr>
            <w:tcW w:w="3317" w:type="dxa"/>
            <w:vAlign w:val="center"/>
          </w:tcPr>
          <w:p w14:paraId="34660EC3" w14:textId="3AE5C866" w:rsidR="008B707D" w:rsidRPr="00615033" w:rsidRDefault="008B707D" w:rsidP="008B707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 w:cs="Calibri"/>
                <w:b/>
                <w:sz w:val="18"/>
                <w:szCs w:val="18"/>
              </w:rPr>
              <w:t>Conteúdos</w:t>
            </w:r>
          </w:p>
        </w:tc>
        <w:tc>
          <w:tcPr>
            <w:tcW w:w="2268" w:type="dxa"/>
            <w:vAlign w:val="center"/>
          </w:tcPr>
          <w:p w14:paraId="4A510F0E" w14:textId="6351F6FF" w:rsidR="008B707D" w:rsidRPr="00615033" w:rsidRDefault="008B707D" w:rsidP="008B707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>Estratégias</w:t>
            </w:r>
          </w:p>
        </w:tc>
        <w:tc>
          <w:tcPr>
            <w:tcW w:w="2268" w:type="dxa"/>
            <w:vAlign w:val="center"/>
          </w:tcPr>
          <w:p w14:paraId="22BB591D" w14:textId="77777777" w:rsidR="008B707D" w:rsidRPr="00615033" w:rsidRDefault="008B707D" w:rsidP="008B707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>Avaliação</w:t>
            </w:r>
          </w:p>
        </w:tc>
        <w:tc>
          <w:tcPr>
            <w:tcW w:w="658" w:type="dxa"/>
          </w:tcPr>
          <w:p w14:paraId="08567CE3" w14:textId="77777777" w:rsidR="008B707D" w:rsidRPr="00615033" w:rsidRDefault="008B707D" w:rsidP="008B707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>Aulas</w:t>
            </w:r>
          </w:p>
        </w:tc>
      </w:tr>
      <w:tr w:rsidR="008B707D" w:rsidRPr="00615033" w14:paraId="6CE3DE09" w14:textId="77777777" w:rsidTr="004A279C">
        <w:tc>
          <w:tcPr>
            <w:tcW w:w="5670" w:type="dxa"/>
            <w:gridSpan w:val="2"/>
            <w:vAlign w:val="center"/>
          </w:tcPr>
          <w:p w14:paraId="1B0FE46E" w14:textId="463D6E87" w:rsidR="00626D02" w:rsidRPr="00615033" w:rsidRDefault="00626D02" w:rsidP="00626D02">
            <w:pPr>
              <w:pStyle w:val="ListParagraph"/>
              <w:numPr>
                <w:ilvl w:val="0"/>
                <w:numId w:val="43"/>
              </w:numPr>
              <w:shd w:val="clear" w:color="auto" w:fill="FFFFFF"/>
              <w:tabs>
                <w:tab w:val="left" w:pos="216"/>
              </w:tabs>
              <w:spacing w:line="221" w:lineRule="exact"/>
              <w:ind w:right="134"/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color w:val="000000"/>
                <w:sz w:val="18"/>
                <w:szCs w:val="18"/>
                <w:lang w:eastAsia="pt-PT"/>
              </w:rPr>
              <w:t xml:space="preserve">0 </w:t>
            </w:r>
            <w:proofErr w:type="gramStart"/>
            <w:r w:rsidRPr="00615033">
              <w:rPr>
                <w:rFonts w:asciiTheme="majorHAnsi" w:hAnsiTheme="majorHAnsi"/>
                <w:b/>
                <w:color w:val="000000"/>
                <w:sz w:val="18"/>
                <w:szCs w:val="18"/>
                <w:lang w:eastAsia="pt-PT"/>
              </w:rPr>
              <w:t>aluno</w:t>
            </w:r>
            <w:proofErr w:type="gramEnd"/>
            <w:r w:rsidRPr="00615033">
              <w:rPr>
                <w:rFonts w:asciiTheme="majorHAnsi" w:hAnsiTheme="majorHAnsi"/>
                <w:b/>
                <w:color w:val="000000"/>
                <w:sz w:val="18"/>
                <w:szCs w:val="18"/>
                <w:lang w:eastAsia="pt-PT"/>
              </w:rPr>
              <w:t xml:space="preserve"> identifica características da Terra que permitem a existência de vida e a sua evolução.</w:t>
            </w:r>
          </w:p>
          <w:p w14:paraId="4BBB0948" w14:textId="0A783290" w:rsidR="00626D02" w:rsidRPr="00615033" w:rsidRDefault="00626D02" w:rsidP="00626D02">
            <w:pPr>
              <w:pStyle w:val="ListParagraph"/>
              <w:numPr>
                <w:ilvl w:val="0"/>
                <w:numId w:val="43"/>
              </w:numPr>
              <w:shd w:val="clear" w:color="auto" w:fill="FFFFFF"/>
              <w:tabs>
                <w:tab w:val="left" w:pos="216"/>
              </w:tabs>
              <w:spacing w:line="221" w:lineRule="exact"/>
              <w:ind w:right="134"/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color w:val="000000"/>
                <w:sz w:val="18"/>
                <w:szCs w:val="18"/>
                <w:lang w:eastAsia="pt-PT"/>
              </w:rPr>
              <w:t xml:space="preserve">0 </w:t>
            </w:r>
            <w:proofErr w:type="gramStart"/>
            <w:r w:rsidRPr="00615033">
              <w:rPr>
                <w:rFonts w:asciiTheme="majorHAnsi" w:hAnsiTheme="majorHAnsi"/>
                <w:b/>
                <w:color w:val="000000"/>
                <w:sz w:val="18"/>
                <w:szCs w:val="18"/>
                <w:lang w:eastAsia="pt-PT"/>
              </w:rPr>
              <w:t>aluno</w:t>
            </w:r>
            <w:proofErr w:type="gramEnd"/>
            <w:r w:rsidRPr="00615033">
              <w:rPr>
                <w:rFonts w:asciiTheme="majorHAnsi" w:hAnsiTheme="majorHAnsi"/>
                <w:b/>
                <w:color w:val="000000"/>
                <w:sz w:val="18"/>
                <w:szCs w:val="18"/>
                <w:lang w:eastAsia="pt-PT"/>
              </w:rPr>
              <w:t xml:space="preserve"> apresenta evidências da biodiversidade no Planeta, através</w:t>
            </w:r>
            <w:r w:rsidR="004A279C" w:rsidRPr="00615033">
              <w:rPr>
                <w:rFonts w:asciiTheme="majorHAnsi" w:hAnsiTheme="majorHAnsi"/>
                <w:b/>
                <w:color w:val="000000"/>
                <w:sz w:val="18"/>
                <w:szCs w:val="18"/>
                <w:lang w:eastAsia="pt-PT"/>
              </w:rPr>
              <w:t xml:space="preserve"> de observações macroscópicas e </w:t>
            </w:r>
            <w:r w:rsidRPr="00615033">
              <w:rPr>
                <w:rFonts w:asciiTheme="majorHAnsi" w:hAnsiTheme="majorHAnsi"/>
                <w:b/>
                <w:color w:val="000000"/>
                <w:sz w:val="18"/>
                <w:szCs w:val="18"/>
                <w:lang w:eastAsia="pt-PT"/>
              </w:rPr>
              <w:t xml:space="preserve">microscópicas de diferentes seres vivos, e </w:t>
            </w:r>
            <w:r w:rsidRPr="00615033">
              <w:rPr>
                <w:rFonts w:asciiTheme="majorHAnsi" w:hAnsiTheme="majorHAnsi"/>
                <w:b/>
                <w:color w:val="000000"/>
                <w:sz w:val="18"/>
                <w:szCs w:val="18"/>
                <w:lang w:val="pt-BR" w:eastAsia="pt-PT"/>
              </w:rPr>
              <w:t>relaciona-a</w:t>
            </w:r>
            <w:r w:rsidR="002370FB" w:rsidRPr="00615033">
              <w:rPr>
                <w:rFonts w:asciiTheme="majorHAnsi" w:hAnsiTheme="majorHAnsi"/>
                <w:b/>
                <w:color w:val="000000"/>
                <w:sz w:val="18"/>
                <w:szCs w:val="18"/>
                <w:lang w:val="pt-BR" w:eastAsia="pt-PT"/>
              </w:rPr>
              <w:t>s</w:t>
            </w:r>
            <w:r w:rsidRPr="00615033">
              <w:rPr>
                <w:rFonts w:asciiTheme="majorHAnsi" w:hAnsiTheme="majorHAnsi"/>
                <w:b/>
                <w:color w:val="000000"/>
                <w:sz w:val="18"/>
                <w:szCs w:val="18"/>
                <w:lang w:val="pt-BR" w:eastAsia="pt-PT"/>
              </w:rPr>
              <w:t xml:space="preserve"> </w:t>
            </w:r>
            <w:r w:rsidRPr="00615033">
              <w:rPr>
                <w:rFonts w:asciiTheme="majorHAnsi" w:hAnsiTheme="majorHAnsi"/>
                <w:b/>
                <w:color w:val="000000"/>
                <w:sz w:val="18"/>
                <w:szCs w:val="18"/>
                <w:lang w:eastAsia="pt-PT"/>
              </w:rPr>
              <w:t>com ambientes diversificados.</w:t>
            </w:r>
          </w:p>
          <w:p w14:paraId="615FE745" w14:textId="40387A68" w:rsidR="00626D02" w:rsidRPr="00615033" w:rsidRDefault="00626D02" w:rsidP="00626D02">
            <w:pPr>
              <w:pStyle w:val="ListParagraph"/>
              <w:numPr>
                <w:ilvl w:val="0"/>
                <w:numId w:val="43"/>
              </w:numPr>
              <w:shd w:val="clear" w:color="auto" w:fill="FFFFFF"/>
              <w:tabs>
                <w:tab w:val="left" w:pos="216"/>
              </w:tabs>
              <w:spacing w:line="216" w:lineRule="exact"/>
              <w:ind w:right="134"/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color w:val="000000"/>
                <w:sz w:val="18"/>
                <w:szCs w:val="18"/>
                <w:lang w:eastAsia="pt-PT"/>
              </w:rPr>
              <w:t xml:space="preserve">0 </w:t>
            </w:r>
            <w:proofErr w:type="gramStart"/>
            <w:r w:rsidRPr="00615033">
              <w:rPr>
                <w:rFonts w:asciiTheme="majorHAnsi" w:hAnsiTheme="majorHAnsi"/>
                <w:b/>
                <w:color w:val="000000"/>
                <w:sz w:val="18"/>
                <w:szCs w:val="18"/>
                <w:lang w:eastAsia="pt-PT"/>
              </w:rPr>
              <w:t>aluno</w:t>
            </w:r>
            <w:proofErr w:type="gramEnd"/>
            <w:r w:rsidRPr="00615033">
              <w:rPr>
                <w:rFonts w:asciiTheme="majorHAnsi" w:hAnsiTheme="majorHAnsi"/>
                <w:b/>
                <w:color w:val="000000"/>
                <w:sz w:val="18"/>
                <w:szCs w:val="18"/>
                <w:lang w:eastAsia="pt-PT"/>
              </w:rPr>
              <w:t xml:space="preserve"> estabelece diferenças e semelhanças entre as células procarióticas e eucarióticas, observando </w:t>
            </w:r>
            <w:r w:rsidR="004A279C" w:rsidRPr="00615033">
              <w:rPr>
                <w:rFonts w:asciiTheme="majorHAnsi" w:hAnsiTheme="majorHAnsi"/>
                <w:b/>
                <w:color w:val="000000"/>
                <w:sz w:val="18"/>
                <w:szCs w:val="18"/>
                <w:lang w:eastAsia="pt-PT"/>
              </w:rPr>
              <w:t xml:space="preserve">as </w:t>
            </w:r>
            <w:r w:rsidRPr="00615033">
              <w:rPr>
                <w:rFonts w:asciiTheme="majorHAnsi" w:hAnsiTheme="majorHAnsi"/>
                <w:b/>
                <w:color w:val="000000"/>
                <w:sz w:val="18"/>
                <w:szCs w:val="18"/>
                <w:lang w:eastAsia="pt-PT"/>
              </w:rPr>
              <w:t>eucarióticas (animais e vegetais) ao microscópico ótico; identifica a cél</w:t>
            </w:r>
            <w:r w:rsidR="004A279C" w:rsidRPr="00615033">
              <w:rPr>
                <w:rFonts w:asciiTheme="majorHAnsi" w:hAnsiTheme="majorHAnsi"/>
                <w:b/>
                <w:color w:val="000000"/>
                <w:sz w:val="18"/>
                <w:szCs w:val="18"/>
                <w:lang w:eastAsia="pt-PT"/>
              </w:rPr>
              <w:t xml:space="preserve">ula como a unidade estrutural e </w:t>
            </w:r>
            <w:r w:rsidRPr="00615033">
              <w:rPr>
                <w:rFonts w:asciiTheme="majorHAnsi" w:hAnsiTheme="majorHAnsi"/>
                <w:b/>
                <w:color w:val="000000"/>
                <w:sz w:val="18"/>
                <w:szCs w:val="18"/>
                <w:lang w:eastAsia="pt-PT"/>
              </w:rPr>
              <w:t>funcional dos seres vivos, apesar da biodiversidade existente.</w:t>
            </w:r>
          </w:p>
          <w:p w14:paraId="37383349" w14:textId="6D466A96" w:rsidR="00626D02" w:rsidRPr="00615033" w:rsidRDefault="00626D02" w:rsidP="00626D02">
            <w:pPr>
              <w:pStyle w:val="ListParagraph"/>
              <w:numPr>
                <w:ilvl w:val="0"/>
                <w:numId w:val="43"/>
              </w:numPr>
              <w:shd w:val="clear" w:color="auto" w:fill="FFFFFF"/>
              <w:tabs>
                <w:tab w:val="left" w:pos="216"/>
              </w:tabs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color w:val="000000"/>
                <w:spacing w:val="-2"/>
                <w:sz w:val="18"/>
                <w:szCs w:val="18"/>
                <w:lang w:eastAsia="pt-PT"/>
              </w:rPr>
              <w:t xml:space="preserve">0 </w:t>
            </w:r>
            <w:proofErr w:type="gramStart"/>
            <w:r w:rsidRPr="00615033">
              <w:rPr>
                <w:rFonts w:asciiTheme="majorHAnsi" w:hAnsiTheme="majorHAnsi"/>
                <w:b/>
                <w:color w:val="000000"/>
                <w:spacing w:val="-2"/>
                <w:sz w:val="18"/>
                <w:szCs w:val="18"/>
                <w:lang w:eastAsia="pt-PT"/>
              </w:rPr>
              <w:t>aluno</w:t>
            </w:r>
            <w:proofErr w:type="gramEnd"/>
            <w:r w:rsidRPr="00615033">
              <w:rPr>
                <w:rFonts w:asciiTheme="majorHAnsi" w:hAnsiTheme="majorHAnsi"/>
                <w:b/>
                <w:color w:val="000000"/>
                <w:spacing w:val="-2"/>
                <w:sz w:val="18"/>
                <w:szCs w:val="18"/>
                <w:lang w:eastAsia="pt-PT"/>
              </w:rPr>
              <w:t xml:space="preserve"> identifica um sistema como um conjunto integrado de elementos que cumprem uma função específica.</w:t>
            </w:r>
          </w:p>
          <w:p w14:paraId="0D63F8A5" w14:textId="42C10030" w:rsidR="008B707D" w:rsidRPr="00615033" w:rsidRDefault="00626D02" w:rsidP="00626D02">
            <w:pPr>
              <w:pStyle w:val="ListParagraph"/>
              <w:numPr>
                <w:ilvl w:val="0"/>
                <w:numId w:val="43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color w:val="000000"/>
                <w:spacing w:val="-2"/>
                <w:sz w:val="18"/>
                <w:szCs w:val="18"/>
                <w:lang w:eastAsia="pt-PT"/>
              </w:rPr>
              <w:t xml:space="preserve">0 </w:t>
            </w:r>
            <w:proofErr w:type="gramStart"/>
            <w:r w:rsidRPr="00615033">
              <w:rPr>
                <w:rFonts w:asciiTheme="majorHAnsi" w:hAnsiTheme="majorHAnsi"/>
                <w:b/>
                <w:color w:val="000000"/>
                <w:spacing w:val="-2"/>
                <w:sz w:val="18"/>
                <w:szCs w:val="18"/>
                <w:lang w:eastAsia="pt-PT"/>
              </w:rPr>
              <w:t>aluno</w:t>
            </w:r>
            <w:proofErr w:type="gramEnd"/>
            <w:r w:rsidRPr="00615033">
              <w:rPr>
                <w:rFonts w:asciiTheme="majorHAnsi" w:hAnsiTheme="majorHAnsi"/>
                <w:b/>
                <w:color w:val="000000"/>
                <w:spacing w:val="-2"/>
                <w:sz w:val="18"/>
                <w:szCs w:val="18"/>
                <w:lang w:eastAsia="pt-PT"/>
              </w:rPr>
              <w:t xml:space="preserve"> associa o conceito de sistema à Terra, identificando os seus componentes fundamentais (litosfera,</w:t>
            </w:r>
            <w:r w:rsidR="004A279C" w:rsidRPr="00615033">
              <w:rPr>
                <w:rFonts w:asciiTheme="majorHAnsi" w:hAnsiTheme="majorHAnsi"/>
                <w:b/>
                <w:color w:val="000000"/>
                <w:spacing w:val="-2"/>
                <w:sz w:val="18"/>
                <w:szCs w:val="18"/>
                <w:lang w:eastAsia="pt-PT"/>
              </w:rPr>
              <w:t xml:space="preserve"> </w:t>
            </w:r>
            <w:r w:rsidRPr="00615033">
              <w:rPr>
                <w:rFonts w:asciiTheme="majorHAnsi" w:hAnsiTheme="majorHAnsi"/>
                <w:b/>
                <w:color w:val="000000"/>
                <w:sz w:val="18"/>
                <w:szCs w:val="18"/>
                <w:lang w:eastAsia="pt-PT"/>
              </w:rPr>
              <w:t>atmosfera, hidrosfera, biosfera) e possíveis influências recíprocas.</w:t>
            </w:r>
          </w:p>
        </w:tc>
        <w:tc>
          <w:tcPr>
            <w:tcW w:w="3317" w:type="dxa"/>
            <w:vAlign w:val="center"/>
          </w:tcPr>
          <w:p w14:paraId="1C45BA30" w14:textId="77777777" w:rsidR="008B707D" w:rsidRPr="00615033" w:rsidRDefault="008B707D" w:rsidP="008B707D">
            <w:pPr>
              <w:numPr>
                <w:ilvl w:val="0"/>
                <w:numId w:val="6"/>
              </w:numPr>
              <w:tabs>
                <w:tab w:val="clear" w:pos="720"/>
                <w:tab w:val="left" w:pos="400"/>
              </w:tabs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  <w:p w14:paraId="3A0481B4" w14:textId="77777777" w:rsidR="008B707D" w:rsidRPr="00615033" w:rsidRDefault="008B707D" w:rsidP="008B707D">
            <w:pPr>
              <w:numPr>
                <w:ilvl w:val="1"/>
                <w:numId w:val="1"/>
              </w:numPr>
              <w:tabs>
                <w:tab w:val="clear" w:pos="2520"/>
                <w:tab w:val="num" w:pos="0"/>
                <w:tab w:val="left" w:pos="400"/>
              </w:tabs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 w:cs="Calibri"/>
                <w:b/>
                <w:sz w:val="18"/>
                <w:szCs w:val="18"/>
              </w:rPr>
              <w:t>Condições da Terra que permitem a existência de vida.</w:t>
            </w:r>
          </w:p>
          <w:p w14:paraId="59F0AE0E" w14:textId="77777777" w:rsidR="008B707D" w:rsidRPr="00615033" w:rsidRDefault="008B707D" w:rsidP="008B707D">
            <w:pPr>
              <w:numPr>
                <w:ilvl w:val="1"/>
                <w:numId w:val="1"/>
              </w:numPr>
              <w:tabs>
                <w:tab w:val="clear" w:pos="2520"/>
                <w:tab w:val="num" w:pos="0"/>
                <w:tab w:val="left" w:pos="400"/>
              </w:tabs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  <w:p w14:paraId="01523CDC" w14:textId="6BD37D61" w:rsidR="008B707D" w:rsidRPr="00615033" w:rsidRDefault="002370FB" w:rsidP="008B707D">
            <w:pPr>
              <w:numPr>
                <w:ilvl w:val="1"/>
                <w:numId w:val="33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 w:cs="Calibri"/>
                <w:b/>
                <w:sz w:val="18"/>
                <w:szCs w:val="18"/>
              </w:rPr>
              <w:t>A Terra no Espaço</w:t>
            </w:r>
            <w:r w:rsidR="008B707D" w:rsidRPr="00615033">
              <w:rPr>
                <w:rFonts w:asciiTheme="majorHAnsi" w:hAnsiTheme="majorHAnsi" w:cs="Calibri"/>
                <w:b/>
                <w:sz w:val="18"/>
                <w:szCs w:val="18"/>
              </w:rPr>
              <w:t>.</w:t>
            </w:r>
          </w:p>
          <w:p w14:paraId="4AF57B5E" w14:textId="77777777" w:rsidR="008B707D" w:rsidRPr="00615033" w:rsidRDefault="008B707D" w:rsidP="008B707D">
            <w:pPr>
              <w:numPr>
                <w:ilvl w:val="1"/>
                <w:numId w:val="33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 w:cs="Calibri"/>
                <w:b/>
                <w:sz w:val="18"/>
                <w:szCs w:val="18"/>
              </w:rPr>
              <w:t>Características únicas da Terra.</w:t>
            </w:r>
          </w:p>
          <w:p w14:paraId="468AAEE0" w14:textId="77777777" w:rsidR="008B707D" w:rsidRPr="00615033" w:rsidRDefault="008B707D" w:rsidP="008B707D">
            <w:pPr>
              <w:numPr>
                <w:ilvl w:val="1"/>
                <w:numId w:val="33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 w:cs="Calibri"/>
                <w:b/>
                <w:sz w:val="18"/>
                <w:szCs w:val="18"/>
              </w:rPr>
              <w:t>A história da Terra.</w:t>
            </w:r>
          </w:p>
          <w:p w14:paraId="516391A1" w14:textId="77777777" w:rsidR="008B707D" w:rsidRPr="00615033" w:rsidRDefault="008B707D" w:rsidP="008B707D">
            <w:pPr>
              <w:numPr>
                <w:ilvl w:val="1"/>
                <w:numId w:val="33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 w:cs="Calibri"/>
                <w:b/>
                <w:sz w:val="18"/>
                <w:szCs w:val="18"/>
              </w:rPr>
              <w:t>Ambientes aquáticos</w:t>
            </w:r>
          </w:p>
          <w:p w14:paraId="73D6A78D" w14:textId="77777777" w:rsidR="008B707D" w:rsidRPr="00615033" w:rsidRDefault="008B707D" w:rsidP="008B707D">
            <w:pPr>
              <w:numPr>
                <w:ilvl w:val="1"/>
                <w:numId w:val="33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 w:cs="Calibri"/>
                <w:b/>
                <w:sz w:val="18"/>
                <w:szCs w:val="18"/>
              </w:rPr>
              <w:t>Ambientes terrestres.</w:t>
            </w:r>
          </w:p>
          <w:p w14:paraId="0CE6B2CE" w14:textId="77777777" w:rsidR="008B707D" w:rsidRPr="00615033" w:rsidRDefault="008B707D" w:rsidP="008B707D">
            <w:pPr>
              <w:numPr>
                <w:ilvl w:val="1"/>
                <w:numId w:val="33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 w:cs="Calibri"/>
                <w:b/>
                <w:sz w:val="18"/>
                <w:szCs w:val="18"/>
              </w:rPr>
              <w:t>Diversidade de vida.</w:t>
            </w:r>
          </w:p>
          <w:p w14:paraId="09662F94" w14:textId="77777777" w:rsidR="008B707D" w:rsidRPr="00615033" w:rsidRDefault="008B707D" w:rsidP="008B707D">
            <w:p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  <w:p w14:paraId="303BF0B9" w14:textId="77777777" w:rsidR="008B707D" w:rsidRPr="00615033" w:rsidRDefault="008B707D" w:rsidP="008B707D">
            <w:pPr>
              <w:numPr>
                <w:ilvl w:val="0"/>
                <w:numId w:val="2"/>
              </w:numPr>
              <w:tabs>
                <w:tab w:val="clear" w:pos="720"/>
                <w:tab w:val="left" w:pos="400"/>
              </w:tabs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 w:cs="Calibri"/>
                <w:b/>
                <w:sz w:val="18"/>
                <w:szCs w:val="18"/>
              </w:rPr>
              <w:t>A Terra como sistema.</w:t>
            </w:r>
          </w:p>
          <w:p w14:paraId="068EA647" w14:textId="77777777" w:rsidR="008B707D" w:rsidRPr="00615033" w:rsidRDefault="008B707D" w:rsidP="008B707D">
            <w:pPr>
              <w:numPr>
                <w:ilvl w:val="0"/>
                <w:numId w:val="2"/>
              </w:numPr>
              <w:tabs>
                <w:tab w:val="clear" w:pos="720"/>
                <w:tab w:val="left" w:pos="400"/>
              </w:tabs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  <w:p w14:paraId="298DA6B2" w14:textId="77777777" w:rsidR="008B707D" w:rsidRPr="00615033" w:rsidRDefault="008B707D" w:rsidP="008B707D">
            <w:pPr>
              <w:numPr>
                <w:ilvl w:val="0"/>
                <w:numId w:val="35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 w:cs="Calibri"/>
                <w:b/>
                <w:sz w:val="18"/>
                <w:szCs w:val="18"/>
              </w:rPr>
              <w:t>A Terra em funcionamento.</w:t>
            </w:r>
          </w:p>
          <w:p w14:paraId="3A40B748" w14:textId="77777777" w:rsidR="008B707D" w:rsidRPr="00615033" w:rsidRDefault="008B707D" w:rsidP="008B707D">
            <w:pPr>
              <w:numPr>
                <w:ilvl w:val="0"/>
                <w:numId w:val="35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 w:cs="Calibri"/>
                <w:b/>
                <w:sz w:val="18"/>
                <w:szCs w:val="18"/>
              </w:rPr>
              <w:t>Equilíbrios da Natureza.</w:t>
            </w:r>
          </w:p>
          <w:p w14:paraId="3D9670FB" w14:textId="68B86C12" w:rsidR="008B707D" w:rsidRPr="00615033" w:rsidRDefault="008B707D" w:rsidP="008B707D">
            <w:pPr>
              <w:pStyle w:val="ListParagraph"/>
              <w:ind w:left="170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F7925E6" w14:textId="77777777" w:rsidR="008B707D" w:rsidRPr="00615033" w:rsidRDefault="008B707D" w:rsidP="008B707D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75AFC4CA" w14:textId="77777777" w:rsidR="008B707D" w:rsidRPr="00615033" w:rsidRDefault="008B707D" w:rsidP="008B707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>Exploração de apresentações.</w:t>
            </w:r>
          </w:p>
          <w:p w14:paraId="731D6A39" w14:textId="77777777" w:rsidR="008B707D" w:rsidRPr="00615033" w:rsidRDefault="008B707D" w:rsidP="008B707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>Resolução de fichas de trabalho.</w:t>
            </w:r>
          </w:p>
          <w:p w14:paraId="4A80FBD3" w14:textId="77777777" w:rsidR="008B707D" w:rsidRPr="00615033" w:rsidRDefault="008B707D" w:rsidP="008B707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 xml:space="preserve">Exploração do manual. </w:t>
            </w:r>
          </w:p>
          <w:p w14:paraId="5149B5E0" w14:textId="77777777" w:rsidR="008B707D" w:rsidRPr="00615033" w:rsidRDefault="008B707D" w:rsidP="008B707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>Resolução de atividades do manual.</w:t>
            </w:r>
          </w:p>
          <w:p w14:paraId="13D3459E" w14:textId="77777777" w:rsidR="008B707D" w:rsidRPr="00615033" w:rsidRDefault="008B707D" w:rsidP="008B707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>Elaboração de mapas de conceitos.</w:t>
            </w:r>
          </w:p>
          <w:p w14:paraId="2B227FD0" w14:textId="77777777" w:rsidR="008B707D" w:rsidRPr="00615033" w:rsidRDefault="008B707D" w:rsidP="008B707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>Elaboração de pesquisas.</w:t>
            </w:r>
          </w:p>
          <w:p w14:paraId="658E17FE" w14:textId="77777777" w:rsidR="008B707D" w:rsidRPr="00615033" w:rsidRDefault="008B707D" w:rsidP="008B707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>Elaboração de reflexões.</w:t>
            </w:r>
          </w:p>
          <w:p w14:paraId="173B456A" w14:textId="77777777" w:rsidR="008B707D" w:rsidRPr="00615033" w:rsidRDefault="008B707D" w:rsidP="008B707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>E-portefólio.</w:t>
            </w:r>
          </w:p>
          <w:p w14:paraId="57E2BAB0" w14:textId="77777777" w:rsidR="008B707D" w:rsidRPr="00615033" w:rsidRDefault="008B707D" w:rsidP="008B707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>Resolução de atividades do caderno do aluno.</w:t>
            </w:r>
          </w:p>
          <w:p w14:paraId="3020E135" w14:textId="77777777" w:rsidR="008B707D" w:rsidRPr="00615033" w:rsidRDefault="008B707D" w:rsidP="008B707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>Atividades laboratoriais.</w:t>
            </w:r>
          </w:p>
          <w:p w14:paraId="786C7DF9" w14:textId="77777777" w:rsidR="008B707D" w:rsidRPr="00615033" w:rsidRDefault="008B707D" w:rsidP="008B707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>Aula de campo.</w:t>
            </w:r>
          </w:p>
          <w:p w14:paraId="7529C3D9" w14:textId="77777777" w:rsidR="008B707D" w:rsidRPr="00615033" w:rsidRDefault="008B707D" w:rsidP="008B707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>Utilização de outros recursos digitais (</w:t>
            </w:r>
            <w:r w:rsidRPr="00615033">
              <w:rPr>
                <w:rFonts w:asciiTheme="majorHAnsi" w:hAnsiTheme="majorHAnsi"/>
                <w:b/>
                <w:i/>
                <w:sz w:val="18"/>
                <w:szCs w:val="18"/>
              </w:rPr>
              <w:t>websites</w:t>
            </w: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r w:rsidRPr="00615033">
              <w:rPr>
                <w:rFonts w:asciiTheme="majorHAnsi" w:hAnsiTheme="majorHAnsi"/>
                <w:b/>
                <w:i/>
                <w:sz w:val="18"/>
                <w:szCs w:val="18"/>
              </w:rPr>
              <w:t>software</w:t>
            </w: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>, fotografia, etc.).</w:t>
            </w:r>
          </w:p>
          <w:p w14:paraId="5E4B488D" w14:textId="77777777" w:rsidR="008B707D" w:rsidRPr="00615033" w:rsidRDefault="008B707D" w:rsidP="008B707D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92B38A5" w14:textId="77777777" w:rsidR="008B707D" w:rsidRPr="00615033" w:rsidRDefault="008B707D" w:rsidP="008B707D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5A28C93D" w14:textId="77777777" w:rsidR="008B707D" w:rsidRPr="00615033" w:rsidRDefault="008B707D" w:rsidP="008B707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b/>
                <w:color w:val="000000"/>
                <w:sz w:val="18"/>
                <w:szCs w:val="18"/>
                <w:lang w:eastAsia="ja-JP"/>
              </w:rPr>
            </w:pPr>
            <w:r w:rsidRPr="00615033">
              <w:rPr>
                <w:rFonts w:asciiTheme="majorHAnsi" w:eastAsiaTheme="minorEastAsia" w:hAnsiTheme="majorHAnsi" w:cs="Helvetica"/>
                <w:b/>
                <w:color w:val="000000"/>
                <w:sz w:val="18"/>
                <w:szCs w:val="18"/>
                <w:lang w:eastAsia="ja-JP"/>
              </w:rPr>
              <w:t>Observação direta dos alunos: interesse demonstrado; qualidade da participação nas atividades; capacidade crítica e aporte de opiniões; criatividade; mobilização de saberes.</w:t>
            </w:r>
          </w:p>
          <w:p w14:paraId="69BD04F2" w14:textId="77777777" w:rsidR="008B707D" w:rsidRPr="00615033" w:rsidRDefault="008B707D" w:rsidP="008B707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b/>
                <w:color w:val="000000"/>
                <w:sz w:val="18"/>
                <w:szCs w:val="18"/>
                <w:lang w:eastAsia="ja-JP"/>
              </w:rPr>
            </w:pPr>
            <w:r w:rsidRPr="00615033">
              <w:rPr>
                <w:rFonts w:asciiTheme="majorHAnsi" w:eastAsiaTheme="minorEastAsia" w:hAnsiTheme="majorHAnsi" w:cs="Helvetica"/>
                <w:b/>
                <w:color w:val="000000"/>
                <w:sz w:val="18"/>
                <w:szCs w:val="18"/>
                <w:lang w:eastAsia="ja-JP"/>
              </w:rPr>
              <w:t>Relatórios das atividades laboratoriais e aula de campo.</w:t>
            </w:r>
          </w:p>
          <w:p w14:paraId="1373A550" w14:textId="77777777" w:rsidR="008B707D" w:rsidRPr="00615033" w:rsidRDefault="008B707D" w:rsidP="008B707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b/>
                <w:color w:val="000000"/>
                <w:sz w:val="18"/>
                <w:szCs w:val="18"/>
                <w:lang w:eastAsia="ja-JP"/>
              </w:rPr>
            </w:pPr>
            <w:r w:rsidRPr="00615033">
              <w:rPr>
                <w:rFonts w:asciiTheme="majorHAnsi" w:eastAsiaTheme="minorEastAsia" w:hAnsiTheme="majorHAnsi" w:cs="Helvetica"/>
                <w:b/>
                <w:color w:val="000000"/>
                <w:sz w:val="18"/>
                <w:szCs w:val="18"/>
                <w:lang w:eastAsia="ja-JP"/>
              </w:rPr>
              <w:t>Pesquisas e reflexões.</w:t>
            </w:r>
          </w:p>
          <w:p w14:paraId="5699A908" w14:textId="77777777" w:rsidR="008B707D" w:rsidRPr="00615033" w:rsidRDefault="008B707D" w:rsidP="008B707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b/>
                <w:color w:val="000000"/>
                <w:sz w:val="18"/>
                <w:szCs w:val="18"/>
                <w:lang w:eastAsia="ja-JP"/>
              </w:rPr>
            </w:pPr>
            <w:r w:rsidRPr="00615033">
              <w:rPr>
                <w:rFonts w:asciiTheme="majorHAnsi" w:eastAsiaTheme="minorEastAsia" w:hAnsiTheme="majorHAnsi" w:cs="Helvetica"/>
                <w:b/>
                <w:color w:val="000000"/>
                <w:sz w:val="18"/>
                <w:szCs w:val="18"/>
                <w:lang w:eastAsia="ja-JP"/>
              </w:rPr>
              <w:t>Nível de execução de trabalhos de casa.</w:t>
            </w:r>
          </w:p>
          <w:p w14:paraId="5FF66FDF" w14:textId="77777777" w:rsidR="008B707D" w:rsidRPr="00615033" w:rsidRDefault="008B707D" w:rsidP="008B707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b/>
                <w:color w:val="000000"/>
                <w:sz w:val="18"/>
                <w:szCs w:val="18"/>
                <w:lang w:eastAsia="ja-JP"/>
              </w:rPr>
            </w:pPr>
            <w:proofErr w:type="gramStart"/>
            <w:r w:rsidRPr="00615033">
              <w:rPr>
                <w:rFonts w:asciiTheme="majorHAnsi" w:eastAsiaTheme="minorEastAsia" w:hAnsiTheme="majorHAnsi" w:cs="Helvetica"/>
                <w:b/>
                <w:color w:val="000000"/>
                <w:sz w:val="18"/>
                <w:szCs w:val="18"/>
                <w:lang w:eastAsia="ja-JP"/>
              </w:rPr>
              <w:t>e-Portefólio</w:t>
            </w:r>
            <w:proofErr w:type="gramEnd"/>
            <w:r w:rsidRPr="00615033">
              <w:rPr>
                <w:rFonts w:asciiTheme="majorHAnsi" w:eastAsiaTheme="minorEastAsia" w:hAnsiTheme="majorHAnsi" w:cs="Helvetica"/>
                <w:b/>
                <w:color w:val="000000"/>
                <w:sz w:val="18"/>
                <w:szCs w:val="18"/>
                <w:lang w:eastAsia="ja-JP"/>
              </w:rPr>
              <w:t>.</w:t>
            </w:r>
          </w:p>
          <w:p w14:paraId="0C2EA14C" w14:textId="77777777" w:rsidR="008B707D" w:rsidRPr="00615033" w:rsidRDefault="008B707D" w:rsidP="008B707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b/>
                <w:color w:val="000000"/>
                <w:sz w:val="18"/>
                <w:szCs w:val="18"/>
                <w:lang w:eastAsia="ja-JP"/>
              </w:rPr>
            </w:pPr>
            <w:r w:rsidRPr="00615033">
              <w:rPr>
                <w:rFonts w:asciiTheme="majorHAnsi" w:eastAsiaTheme="minorEastAsia" w:hAnsiTheme="majorHAnsi" w:cs="Helvetica"/>
                <w:b/>
                <w:color w:val="000000"/>
                <w:sz w:val="18"/>
                <w:szCs w:val="18"/>
                <w:lang w:eastAsia="ja-JP"/>
              </w:rPr>
              <w:t>Ficha formativa.</w:t>
            </w:r>
          </w:p>
          <w:p w14:paraId="73EE8792" w14:textId="77777777" w:rsidR="008B707D" w:rsidRPr="00615033" w:rsidRDefault="008B707D" w:rsidP="008B707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b/>
                <w:color w:val="000000"/>
                <w:sz w:val="18"/>
                <w:szCs w:val="18"/>
                <w:lang w:eastAsia="ja-JP"/>
              </w:rPr>
            </w:pPr>
            <w:r w:rsidRPr="00615033">
              <w:rPr>
                <w:rFonts w:asciiTheme="majorHAnsi" w:eastAsiaTheme="minorEastAsia" w:hAnsiTheme="majorHAnsi" w:cs="Helvetica"/>
                <w:b/>
                <w:color w:val="000000"/>
                <w:sz w:val="18"/>
                <w:szCs w:val="18"/>
                <w:lang w:eastAsia="ja-JP"/>
              </w:rPr>
              <w:t>Ficha sumativa.</w:t>
            </w:r>
          </w:p>
          <w:p w14:paraId="20D3D744" w14:textId="77777777" w:rsidR="008B707D" w:rsidRPr="00615033" w:rsidRDefault="008B707D" w:rsidP="008B707D">
            <w:pPr>
              <w:pStyle w:val="ListParagraph"/>
              <w:ind w:left="170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79F5FC7A" w14:textId="00696304" w:rsidR="008B707D" w:rsidRPr="00615033" w:rsidRDefault="008B707D" w:rsidP="008B707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 w:cs="Calibri"/>
                <w:b/>
                <w:sz w:val="18"/>
                <w:szCs w:val="18"/>
              </w:rPr>
              <w:t>12</w:t>
            </w:r>
          </w:p>
        </w:tc>
      </w:tr>
      <w:tr w:rsidR="008B707D" w:rsidRPr="00615033" w14:paraId="6B8BA003" w14:textId="77777777" w:rsidTr="00A32019">
        <w:tc>
          <w:tcPr>
            <w:tcW w:w="14176" w:type="dxa"/>
            <w:gridSpan w:val="6"/>
          </w:tcPr>
          <w:p w14:paraId="7CC9FA13" w14:textId="77777777" w:rsidR="008B707D" w:rsidRPr="00615033" w:rsidRDefault="008B707D" w:rsidP="008B707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>Ações interdisciplinares</w:t>
            </w:r>
          </w:p>
        </w:tc>
      </w:tr>
      <w:tr w:rsidR="008B707D" w:rsidRPr="00615033" w14:paraId="684DB8A6" w14:textId="77777777" w:rsidTr="00A32019">
        <w:tc>
          <w:tcPr>
            <w:tcW w:w="2518" w:type="dxa"/>
            <w:tcBorders>
              <w:right w:val="nil"/>
            </w:tcBorders>
            <w:vAlign w:val="center"/>
          </w:tcPr>
          <w:p w14:paraId="102763D9" w14:textId="77777777" w:rsidR="008B707D" w:rsidRPr="00615033" w:rsidRDefault="008B707D" w:rsidP="008B707D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66868FB2" w14:textId="4553752B" w:rsidR="008B707D" w:rsidRPr="00615033" w:rsidRDefault="002370FB" w:rsidP="008B707D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>Ciências Físico-Q</w:t>
            </w:r>
            <w:r w:rsidR="008B707D" w:rsidRPr="00615033">
              <w:rPr>
                <w:rFonts w:asciiTheme="majorHAnsi" w:hAnsiTheme="majorHAnsi"/>
                <w:b/>
                <w:sz w:val="18"/>
                <w:szCs w:val="18"/>
              </w:rPr>
              <w:t>uímicas:</w:t>
            </w:r>
          </w:p>
          <w:p w14:paraId="53437C33" w14:textId="348BAF29" w:rsidR="008B707D" w:rsidRPr="00615033" w:rsidRDefault="002370FB" w:rsidP="008B707D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>Educação V</w:t>
            </w:r>
            <w:r w:rsidR="008B707D" w:rsidRPr="00615033">
              <w:rPr>
                <w:rFonts w:asciiTheme="majorHAnsi" w:hAnsiTheme="majorHAnsi"/>
                <w:b/>
                <w:sz w:val="18"/>
                <w:szCs w:val="18"/>
              </w:rPr>
              <w:t>isual:</w:t>
            </w:r>
          </w:p>
          <w:p w14:paraId="34A91439" w14:textId="77777777" w:rsidR="008B707D" w:rsidRPr="00615033" w:rsidRDefault="008B707D" w:rsidP="008B707D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>História:</w:t>
            </w:r>
          </w:p>
          <w:p w14:paraId="5579AA6B" w14:textId="77777777" w:rsidR="008B707D" w:rsidRPr="00615033" w:rsidRDefault="008B707D" w:rsidP="008B707D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>Língua estrangeira:</w:t>
            </w:r>
          </w:p>
          <w:p w14:paraId="378BB14D" w14:textId="6C276E50" w:rsidR="008B707D" w:rsidRPr="00615033" w:rsidRDefault="002370FB" w:rsidP="008B707D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>Língua P</w:t>
            </w:r>
            <w:r w:rsidR="008B707D" w:rsidRPr="00615033">
              <w:rPr>
                <w:rFonts w:asciiTheme="majorHAnsi" w:hAnsiTheme="majorHAnsi"/>
                <w:b/>
                <w:sz w:val="18"/>
                <w:szCs w:val="18"/>
              </w:rPr>
              <w:t>ortuguesa:</w:t>
            </w:r>
          </w:p>
          <w:p w14:paraId="522E487C" w14:textId="77777777" w:rsidR="008B707D" w:rsidRPr="00615033" w:rsidRDefault="008B707D" w:rsidP="008B707D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>Matemática:</w:t>
            </w:r>
          </w:p>
          <w:p w14:paraId="051D9611" w14:textId="77777777" w:rsidR="008B707D" w:rsidRPr="00615033" w:rsidRDefault="008B707D" w:rsidP="008B707D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1658" w:type="dxa"/>
            <w:gridSpan w:val="5"/>
            <w:tcBorders>
              <w:left w:val="nil"/>
            </w:tcBorders>
          </w:tcPr>
          <w:p w14:paraId="549F8FEB" w14:textId="77777777" w:rsidR="008B707D" w:rsidRPr="00615033" w:rsidRDefault="008B707D" w:rsidP="008B707D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5B12BB67" w14:textId="0ECE9A36" w:rsidR="008B707D" w:rsidRPr="00615033" w:rsidRDefault="002370FB" w:rsidP="008B707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>Ordens de grandeza; Sistema Solar</w:t>
            </w:r>
            <w:r w:rsidR="008B707D" w:rsidRPr="00615033">
              <w:rPr>
                <w:rFonts w:asciiTheme="majorHAnsi" w:hAnsiTheme="majorHAnsi"/>
                <w:b/>
                <w:sz w:val="18"/>
                <w:szCs w:val="18"/>
              </w:rPr>
              <w:t>; distâncias no Universo; movimentos e forças.</w:t>
            </w:r>
          </w:p>
          <w:p w14:paraId="78AC4537" w14:textId="77777777" w:rsidR="008B707D" w:rsidRPr="00615033" w:rsidRDefault="008B707D" w:rsidP="008B707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>Fotografia; desenho livre.</w:t>
            </w:r>
          </w:p>
          <w:p w14:paraId="036901DC" w14:textId="330D88B7" w:rsidR="008B707D" w:rsidRPr="00615033" w:rsidRDefault="002370FB" w:rsidP="008B707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 xml:space="preserve">As sociedades </w:t>
            </w:r>
            <w:proofErr w:type="spellStart"/>
            <w:r w:rsidRPr="00615033">
              <w:rPr>
                <w:rFonts w:asciiTheme="majorHAnsi" w:hAnsiTheme="majorHAnsi"/>
                <w:b/>
                <w:sz w:val="18"/>
                <w:szCs w:val="18"/>
              </w:rPr>
              <w:t>recole</w:t>
            </w:r>
            <w:r w:rsidR="008B707D" w:rsidRPr="00615033">
              <w:rPr>
                <w:rFonts w:asciiTheme="majorHAnsi" w:hAnsiTheme="majorHAnsi"/>
                <w:b/>
                <w:sz w:val="18"/>
                <w:szCs w:val="18"/>
              </w:rPr>
              <w:t>toras</w:t>
            </w:r>
            <w:proofErr w:type="spellEnd"/>
            <w:r w:rsidR="008B707D" w:rsidRPr="00615033">
              <w:rPr>
                <w:rFonts w:asciiTheme="majorHAnsi" w:hAnsiTheme="majorHAnsi"/>
                <w:b/>
                <w:sz w:val="18"/>
                <w:szCs w:val="18"/>
              </w:rPr>
              <w:t xml:space="preserve"> (dependentes da biodiversidade).</w:t>
            </w:r>
          </w:p>
          <w:p w14:paraId="6E78F7D6" w14:textId="789AADC1" w:rsidR="008B707D" w:rsidRPr="00615033" w:rsidRDefault="008B707D" w:rsidP="008B707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>Fauna e flora típicas dos países da língua.</w:t>
            </w:r>
          </w:p>
          <w:p w14:paraId="31C8BF4F" w14:textId="02833429" w:rsidR="008B707D" w:rsidRPr="00615033" w:rsidRDefault="008B707D" w:rsidP="008B707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>Técnicas de comunicação; resumos.</w:t>
            </w:r>
          </w:p>
          <w:p w14:paraId="7D600932" w14:textId="44E4E08E" w:rsidR="008B707D" w:rsidRPr="00615033" w:rsidRDefault="008B707D" w:rsidP="008B707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15033">
              <w:rPr>
                <w:rFonts w:asciiTheme="majorHAnsi" w:hAnsiTheme="majorHAnsi"/>
                <w:b/>
                <w:sz w:val="18"/>
                <w:szCs w:val="18"/>
              </w:rPr>
              <w:t>Ordens de grandeza (dos seres vivos e do Universo).</w:t>
            </w:r>
          </w:p>
        </w:tc>
      </w:tr>
    </w:tbl>
    <w:p w14:paraId="51EE82F4" w14:textId="77777777" w:rsidR="00B30831" w:rsidRPr="00615033" w:rsidRDefault="00B30831" w:rsidP="00615033">
      <w:pPr>
        <w:rPr>
          <w:rFonts w:asciiTheme="majorHAnsi" w:hAnsiTheme="majorHAnsi"/>
          <w:b/>
        </w:rPr>
      </w:pPr>
      <w:bookmarkStart w:id="0" w:name="_GoBack"/>
      <w:bookmarkEnd w:id="0"/>
    </w:p>
    <w:sectPr w:rsidR="00B30831" w:rsidRPr="00615033" w:rsidSect="005E09D5">
      <w:footerReference w:type="default" r:id="rId8"/>
      <w:pgSz w:w="16840" w:h="11901" w:orient="landscape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73E68" w14:textId="77777777" w:rsidR="00B70EED" w:rsidRDefault="00B70EED" w:rsidP="00B70EED">
      <w:pPr>
        <w:spacing w:after="0"/>
      </w:pPr>
      <w:r>
        <w:separator/>
      </w:r>
    </w:p>
  </w:endnote>
  <w:endnote w:type="continuationSeparator" w:id="0">
    <w:p w14:paraId="58FF6364" w14:textId="77777777" w:rsidR="00B70EED" w:rsidRDefault="00B70EED" w:rsidP="00B70E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C486A" w14:textId="68A8B9C0" w:rsidR="00B70EED" w:rsidRDefault="00B70EED" w:rsidP="00BE1E4A">
    <w:pPr>
      <w:pStyle w:val="Footer"/>
      <w:jc w:val="right"/>
    </w:pPr>
    <w:proofErr w:type="spellStart"/>
    <w:r w:rsidRPr="00BE1E4A">
      <w:rPr>
        <w:b/>
        <w:sz w:val="28"/>
        <w:szCs w:val="28"/>
      </w:rPr>
      <w:t>CienTIC</w:t>
    </w:r>
    <w:proofErr w:type="spellEnd"/>
    <w:r w:rsidRPr="00BE1E4A">
      <w:rPr>
        <w:b/>
        <w:sz w:val="28"/>
        <w:szCs w:val="28"/>
      </w:rPr>
      <w:t xml:space="preserve"> 7</w:t>
    </w:r>
    <w:r w:rsidR="004A6CC6">
      <w:rPr>
        <w:b/>
        <w:sz w:val="24"/>
        <w:szCs w:val="24"/>
      </w:rPr>
      <w:t xml:space="preserve">    </w:t>
    </w:r>
    <w:r>
      <w:rPr>
        <w:noProof/>
        <w:lang w:eastAsia="pt-PT"/>
      </w:rPr>
      <w:drawing>
        <wp:inline distT="0" distB="0" distL="0" distR="0" wp14:anchorId="2277960B" wp14:editId="501DA657">
          <wp:extent cx="712800" cy="216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_logo_pre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00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E6182D" w14:textId="77777777" w:rsidR="00B70EED" w:rsidRDefault="00B70E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3CE5A" w14:textId="77777777" w:rsidR="00B70EED" w:rsidRDefault="00B70EED" w:rsidP="00B70EED">
      <w:pPr>
        <w:spacing w:after="0"/>
      </w:pPr>
      <w:r>
        <w:separator/>
      </w:r>
    </w:p>
  </w:footnote>
  <w:footnote w:type="continuationSeparator" w:id="0">
    <w:p w14:paraId="02BB589A" w14:textId="77777777" w:rsidR="00B70EED" w:rsidRDefault="00B70EED" w:rsidP="00B70E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88E"/>
    <w:multiLevelType w:val="hybridMultilevel"/>
    <w:tmpl w:val="8E90AD06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E73B6"/>
    <w:multiLevelType w:val="hybridMultilevel"/>
    <w:tmpl w:val="A66857BC"/>
    <w:lvl w:ilvl="0" w:tplc="247E70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B2669"/>
    <w:multiLevelType w:val="hybridMultilevel"/>
    <w:tmpl w:val="64B86446"/>
    <w:lvl w:ilvl="0" w:tplc="65F4BC4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E43C22"/>
    <w:multiLevelType w:val="hybridMultilevel"/>
    <w:tmpl w:val="2312D79C"/>
    <w:lvl w:ilvl="0" w:tplc="58A8A13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C3EAD"/>
    <w:multiLevelType w:val="hybridMultilevel"/>
    <w:tmpl w:val="6C209016"/>
    <w:lvl w:ilvl="0" w:tplc="C6203238">
      <w:start w:val="1"/>
      <w:numFmt w:val="bullet"/>
      <w:lvlText w:val=""/>
      <w:lvlJc w:val="left"/>
      <w:pPr>
        <w:tabs>
          <w:tab w:val="num" w:pos="720"/>
        </w:tabs>
        <w:ind w:left="170" w:hanging="17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1D586B"/>
    <w:multiLevelType w:val="hybridMultilevel"/>
    <w:tmpl w:val="9AE01C08"/>
    <w:lvl w:ilvl="0" w:tplc="1852587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F66A3"/>
    <w:multiLevelType w:val="hybridMultilevel"/>
    <w:tmpl w:val="81BEF938"/>
    <w:lvl w:ilvl="0" w:tplc="6F7EB518">
      <w:numFmt w:val="bullet"/>
      <w:lvlText w:val=""/>
      <w:lvlJc w:val="left"/>
      <w:pPr>
        <w:tabs>
          <w:tab w:val="num" w:pos="2868"/>
        </w:tabs>
        <w:ind w:left="2868" w:hanging="360"/>
      </w:pPr>
      <w:rPr>
        <w:rFonts w:ascii="Wingdings" w:eastAsia="Times New Roman" w:hAnsi="Wingdings" w:cs="Times New Roman" w:hint="default"/>
      </w:rPr>
    </w:lvl>
    <w:lvl w:ilvl="1" w:tplc="0816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8160019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0FB702C5"/>
    <w:multiLevelType w:val="hybridMultilevel"/>
    <w:tmpl w:val="E3C47AEC"/>
    <w:lvl w:ilvl="0" w:tplc="23ACC11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E659D7"/>
    <w:multiLevelType w:val="hybridMultilevel"/>
    <w:tmpl w:val="91446980"/>
    <w:lvl w:ilvl="0" w:tplc="A246FCD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381AF8"/>
    <w:multiLevelType w:val="hybridMultilevel"/>
    <w:tmpl w:val="A72E18AC"/>
    <w:lvl w:ilvl="0" w:tplc="3A74FE4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6B0225"/>
    <w:multiLevelType w:val="hybridMultilevel"/>
    <w:tmpl w:val="F8AA2996"/>
    <w:lvl w:ilvl="0" w:tplc="FE4A1238">
      <w:start w:val="1"/>
      <w:numFmt w:val="bullet"/>
      <w:lvlText w:val=""/>
      <w:lvlJc w:val="left"/>
      <w:pPr>
        <w:ind w:left="170" w:hanging="170"/>
      </w:pPr>
      <w:rPr>
        <w:rFonts w:ascii="Wingdings" w:hAnsi="Wingdings" w:hint="default"/>
      </w:rPr>
    </w:lvl>
    <w:lvl w:ilvl="1" w:tplc="BA40BF08">
      <w:start w:val="1"/>
      <w:numFmt w:val="bullet"/>
      <w:lvlText w:val=""/>
      <w:lvlJc w:val="left"/>
      <w:pPr>
        <w:tabs>
          <w:tab w:val="num" w:pos="454"/>
        </w:tabs>
        <w:ind w:left="567" w:hanging="567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0C4D2E"/>
    <w:multiLevelType w:val="hybridMultilevel"/>
    <w:tmpl w:val="61AA1FFA"/>
    <w:lvl w:ilvl="0" w:tplc="121043EC">
      <w:start w:val="1"/>
      <w:numFmt w:val="bullet"/>
      <w:lvlText w:val=""/>
      <w:lvlJc w:val="left"/>
      <w:pPr>
        <w:ind w:left="170" w:hanging="170"/>
      </w:pPr>
      <w:rPr>
        <w:rFonts w:ascii="Wingdings" w:hAnsi="Wingdings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D16CB3"/>
    <w:multiLevelType w:val="hybridMultilevel"/>
    <w:tmpl w:val="C17E9232"/>
    <w:lvl w:ilvl="0" w:tplc="6F7EB518">
      <w:numFmt w:val="bullet"/>
      <w:lvlText w:val=""/>
      <w:lvlJc w:val="left"/>
      <w:pPr>
        <w:tabs>
          <w:tab w:val="num" w:pos="2868"/>
        </w:tabs>
        <w:ind w:left="2868" w:hanging="360"/>
      </w:pPr>
      <w:rPr>
        <w:rFonts w:ascii="Wingdings" w:eastAsia="Times New Roman" w:hAnsi="Wingdings" w:cs="Times New Roman" w:hint="default"/>
      </w:rPr>
    </w:lvl>
    <w:lvl w:ilvl="1" w:tplc="C4A813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2" w:tplc="08160019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238F6CD8"/>
    <w:multiLevelType w:val="hybridMultilevel"/>
    <w:tmpl w:val="F8E86852"/>
    <w:lvl w:ilvl="0" w:tplc="360CC1EE">
      <w:start w:val="1"/>
      <w:numFmt w:val="bullet"/>
      <w:lvlText w:val=""/>
      <w:lvlJc w:val="left"/>
      <w:pPr>
        <w:tabs>
          <w:tab w:val="num" w:pos="720"/>
        </w:tabs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57526F"/>
    <w:multiLevelType w:val="hybridMultilevel"/>
    <w:tmpl w:val="599C21B6"/>
    <w:lvl w:ilvl="0" w:tplc="650A999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301E9"/>
    <w:multiLevelType w:val="hybridMultilevel"/>
    <w:tmpl w:val="F4840BF2"/>
    <w:lvl w:ilvl="0" w:tplc="1FCE9E4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D0632"/>
    <w:multiLevelType w:val="hybridMultilevel"/>
    <w:tmpl w:val="B5F85BEC"/>
    <w:lvl w:ilvl="0" w:tplc="A9525A7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EA7D25"/>
    <w:multiLevelType w:val="hybridMultilevel"/>
    <w:tmpl w:val="7AE4F594"/>
    <w:lvl w:ilvl="0" w:tplc="AC86234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533B36"/>
    <w:multiLevelType w:val="hybridMultilevel"/>
    <w:tmpl w:val="8ABA683C"/>
    <w:lvl w:ilvl="0" w:tplc="CECE3CA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BA40BF08">
      <w:start w:val="1"/>
      <w:numFmt w:val="bullet"/>
      <w:lvlText w:val=""/>
      <w:lvlJc w:val="left"/>
      <w:pPr>
        <w:tabs>
          <w:tab w:val="num" w:pos="454"/>
        </w:tabs>
        <w:ind w:left="567" w:hanging="567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FA2AA5"/>
    <w:multiLevelType w:val="hybridMultilevel"/>
    <w:tmpl w:val="5B868E4E"/>
    <w:lvl w:ilvl="0" w:tplc="4C7C84D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4434AA"/>
    <w:multiLevelType w:val="hybridMultilevel"/>
    <w:tmpl w:val="142662E6"/>
    <w:lvl w:ilvl="0" w:tplc="5964A46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C85ED0"/>
    <w:multiLevelType w:val="hybridMultilevel"/>
    <w:tmpl w:val="43A8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796961"/>
    <w:multiLevelType w:val="hybridMultilevel"/>
    <w:tmpl w:val="0D1E8402"/>
    <w:lvl w:ilvl="0" w:tplc="7CDA17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417A8B"/>
    <w:multiLevelType w:val="hybridMultilevel"/>
    <w:tmpl w:val="FCF601D8"/>
    <w:lvl w:ilvl="0" w:tplc="9BF457F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D27DF3"/>
    <w:multiLevelType w:val="hybridMultilevel"/>
    <w:tmpl w:val="2E2EEDEE"/>
    <w:lvl w:ilvl="0" w:tplc="80A6EB6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5A733D"/>
    <w:multiLevelType w:val="hybridMultilevel"/>
    <w:tmpl w:val="77CC31C6"/>
    <w:lvl w:ilvl="0" w:tplc="DE76CDB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9D2BC0"/>
    <w:multiLevelType w:val="hybridMultilevel"/>
    <w:tmpl w:val="39F82992"/>
    <w:lvl w:ilvl="0" w:tplc="B53C4EE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302960"/>
    <w:multiLevelType w:val="hybridMultilevel"/>
    <w:tmpl w:val="0478B808"/>
    <w:lvl w:ilvl="0" w:tplc="9370C01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861459"/>
    <w:multiLevelType w:val="hybridMultilevel"/>
    <w:tmpl w:val="98A477E0"/>
    <w:lvl w:ilvl="0" w:tplc="BF86033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CD34AE"/>
    <w:multiLevelType w:val="hybridMultilevel"/>
    <w:tmpl w:val="732A9DF2"/>
    <w:lvl w:ilvl="0" w:tplc="7E4C932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ED28E4"/>
    <w:multiLevelType w:val="hybridMultilevel"/>
    <w:tmpl w:val="BA24A1D0"/>
    <w:lvl w:ilvl="0" w:tplc="7E5864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8B4BFB"/>
    <w:multiLevelType w:val="hybridMultilevel"/>
    <w:tmpl w:val="5FB043E4"/>
    <w:lvl w:ilvl="0" w:tplc="9B02301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FB612D"/>
    <w:multiLevelType w:val="hybridMultilevel"/>
    <w:tmpl w:val="82A0CCB8"/>
    <w:lvl w:ilvl="0" w:tplc="97AAE3F4">
      <w:start w:val="1"/>
      <w:numFmt w:val="bullet"/>
      <w:lvlText w:val=""/>
      <w:lvlJc w:val="left"/>
      <w:pPr>
        <w:tabs>
          <w:tab w:val="num" w:pos="720"/>
        </w:tabs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2C5F78"/>
    <w:multiLevelType w:val="hybridMultilevel"/>
    <w:tmpl w:val="71068EA8"/>
    <w:lvl w:ilvl="0" w:tplc="E3B88E9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3E1F26"/>
    <w:multiLevelType w:val="hybridMultilevel"/>
    <w:tmpl w:val="3F18EE88"/>
    <w:lvl w:ilvl="0" w:tplc="779E816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5209A1"/>
    <w:multiLevelType w:val="hybridMultilevel"/>
    <w:tmpl w:val="0F22F408"/>
    <w:lvl w:ilvl="0" w:tplc="FB827338">
      <w:start w:val="1"/>
      <w:numFmt w:val="bullet"/>
      <w:lvlText w:val=""/>
      <w:lvlJc w:val="left"/>
      <w:pPr>
        <w:ind w:left="53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C53532"/>
    <w:multiLevelType w:val="hybridMultilevel"/>
    <w:tmpl w:val="4A5ABB9C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40BF08">
      <w:start w:val="1"/>
      <w:numFmt w:val="bullet"/>
      <w:lvlText w:val=""/>
      <w:lvlJc w:val="left"/>
      <w:pPr>
        <w:tabs>
          <w:tab w:val="num" w:pos="454"/>
        </w:tabs>
        <w:ind w:left="567" w:hanging="567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18F6F18"/>
    <w:multiLevelType w:val="hybridMultilevel"/>
    <w:tmpl w:val="9C723252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3AAF2C">
      <w:start w:val="1"/>
      <w:numFmt w:val="bullet"/>
      <w:lvlText w:val="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2B754A9"/>
    <w:multiLevelType w:val="hybridMultilevel"/>
    <w:tmpl w:val="58AAFAC2"/>
    <w:lvl w:ilvl="0" w:tplc="481A6CF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F15DDF"/>
    <w:multiLevelType w:val="hybridMultilevel"/>
    <w:tmpl w:val="1ACAF7F0"/>
    <w:lvl w:ilvl="0" w:tplc="888CF4E0">
      <w:start w:val="1"/>
      <w:numFmt w:val="bullet"/>
      <w:lvlText w:val=""/>
      <w:lvlJc w:val="left"/>
      <w:pPr>
        <w:ind w:left="397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BF250D"/>
    <w:multiLevelType w:val="hybridMultilevel"/>
    <w:tmpl w:val="5052A94E"/>
    <w:lvl w:ilvl="0" w:tplc="D8BE743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1F390A"/>
    <w:multiLevelType w:val="hybridMultilevel"/>
    <w:tmpl w:val="E19EFD52"/>
    <w:lvl w:ilvl="0" w:tplc="237A535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B77FBA"/>
    <w:multiLevelType w:val="hybridMultilevel"/>
    <w:tmpl w:val="91AA973C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3AAF2C">
      <w:start w:val="1"/>
      <w:numFmt w:val="bullet"/>
      <w:lvlText w:val="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6F7EB518"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F213DB"/>
    <w:multiLevelType w:val="hybridMultilevel"/>
    <w:tmpl w:val="EB580F36"/>
    <w:lvl w:ilvl="0" w:tplc="9B02301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D40715"/>
    <w:multiLevelType w:val="hybridMultilevel"/>
    <w:tmpl w:val="7B0869D8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86E5956"/>
    <w:multiLevelType w:val="hybridMultilevel"/>
    <w:tmpl w:val="114CDDFA"/>
    <w:lvl w:ilvl="0" w:tplc="0FB0458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0B3130"/>
    <w:multiLevelType w:val="hybridMultilevel"/>
    <w:tmpl w:val="5A3C051C"/>
    <w:lvl w:ilvl="0" w:tplc="3052178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5946BB"/>
    <w:multiLevelType w:val="hybridMultilevel"/>
    <w:tmpl w:val="4C4A0CDA"/>
    <w:lvl w:ilvl="0" w:tplc="34644F64">
      <w:start w:val="1"/>
      <w:numFmt w:val="bullet"/>
      <w:lvlText w:val=""/>
      <w:lvlJc w:val="left"/>
      <w:pPr>
        <w:ind w:left="397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6"/>
  </w:num>
  <w:num w:numId="3">
    <w:abstractNumId w:val="37"/>
  </w:num>
  <w:num w:numId="4">
    <w:abstractNumId w:val="42"/>
  </w:num>
  <w:num w:numId="5">
    <w:abstractNumId w:val="44"/>
  </w:num>
  <w:num w:numId="6">
    <w:abstractNumId w:val="0"/>
  </w:num>
  <w:num w:numId="7">
    <w:abstractNumId w:val="21"/>
  </w:num>
  <w:num w:numId="8">
    <w:abstractNumId w:val="39"/>
  </w:num>
  <w:num w:numId="9">
    <w:abstractNumId w:val="47"/>
  </w:num>
  <w:num w:numId="10">
    <w:abstractNumId w:val="3"/>
  </w:num>
  <w:num w:numId="11">
    <w:abstractNumId w:val="40"/>
  </w:num>
  <w:num w:numId="12">
    <w:abstractNumId w:val="15"/>
  </w:num>
  <w:num w:numId="13">
    <w:abstractNumId w:val="13"/>
  </w:num>
  <w:num w:numId="14">
    <w:abstractNumId w:val="11"/>
  </w:num>
  <w:num w:numId="15">
    <w:abstractNumId w:val="35"/>
  </w:num>
  <w:num w:numId="16">
    <w:abstractNumId w:val="2"/>
  </w:num>
  <w:num w:numId="17">
    <w:abstractNumId w:val="32"/>
  </w:num>
  <w:num w:numId="18">
    <w:abstractNumId w:val="45"/>
  </w:num>
  <w:num w:numId="19">
    <w:abstractNumId w:val="14"/>
  </w:num>
  <w:num w:numId="20">
    <w:abstractNumId w:val="38"/>
  </w:num>
  <w:num w:numId="21">
    <w:abstractNumId w:val="43"/>
  </w:num>
  <w:num w:numId="22">
    <w:abstractNumId w:val="31"/>
  </w:num>
  <w:num w:numId="23">
    <w:abstractNumId w:val="4"/>
  </w:num>
  <w:num w:numId="24">
    <w:abstractNumId w:val="1"/>
  </w:num>
  <w:num w:numId="25">
    <w:abstractNumId w:val="34"/>
  </w:num>
  <w:num w:numId="26">
    <w:abstractNumId w:val="33"/>
  </w:num>
  <w:num w:numId="27">
    <w:abstractNumId w:val="24"/>
  </w:num>
  <w:num w:numId="28">
    <w:abstractNumId w:val="17"/>
  </w:num>
  <w:num w:numId="29">
    <w:abstractNumId w:val="16"/>
  </w:num>
  <w:num w:numId="30">
    <w:abstractNumId w:val="5"/>
  </w:num>
  <w:num w:numId="31">
    <w:abstractNumId w:val="23"/>
  </w:num>
  <w:num w:numId="32">
    <w:abstractNumId w:val="7"/>
  </w:num>
  <w:num w:numId="33">
    <w:abstractNumId w:val="12"/>
  </w:num>
  <w:num w:numId="34">
    <w:abstractNumId w:val="10"/>
  </w:num>
  <w:num w:numId="35">
    <w:abstractNumId w:val="18"/>
  </w:num>
  <w:num w:numId="36">
    <w:abstractNumId w:val="29"/>
  </w:num>
  <w:num w:numId="37">
    <w:abstractNumId w:val="28"/>
  </w:num>
  <w:num w:numId="38">
    <w:abstractNumId w:val="30"/>
  </w:num>
  <w:num w:numId="39">
    <w:abstractNumId w:val="26"/>
  </w:num>
  <w:num w:numId="40">
    <w:abstractNumId w:val="9"/>
  </w:num>
  <w:num w:numId="41">
    <w:abstractNumId w:val="25"/>
  </w:num>
  <w:num w:numId="42">
    <w:abstractNumId w:val="22"/>
  </w:num>
  <w:num w:numId="43">
    <w:abstractNumId w:val="41"/>
  </w:num>
  <w:num w:numId="44">
    <w:abstractNumId w:val="46"/>
  </w:num>
  <w:num w:numId="45">
    <w:abstractNumId w:val="19"/>
  </w:num>
  <w:num w:numId="46">
    <w:abstractNumId w:val="27"/>
  </w:num>
  <w:num w:numId="47">
    <w:abstractNumId w:val="2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98"/>
    <w:rsid w:val="000613E4"/>
    <w:rsid w:val="00071FDF"/>
    <w:rsid w:val="000A2719"/>
    <w:rsid w:val="000C55EA"/>
    <w:rsid w:val="00193B5A"/>
    <w:rsid w:val="001B0246"/>
    <w:rsid w:val="001B3DFF"/>
    <w:rsid w:val="001D071D"/>
    <w:rsid w:val="001D15E0"/>
    <w:rsid w:val="002038CC"/>
    <w:rsid w:val="00226222"/>
    <w:rsid w:val="00235BC3"/>
    <w:rsid w:val="002370FB"/>
    <w:rsid w:val="00254C39"/>
    <w:rsid w:val="00263FBC"/>
    <w:rsid w:val="00281253"/>
    <w:rsid w:val="00353E21"/>
    <w:rsid w:val="003714F5"/>
    <w:rsid w:val="00390E5C"/>
    <w:rsid w:val="003A171D"/>
    <w:rsid w:val="003B2AF2"/>
    <w:rsid w:val="00441C9A"/>
    <w:rsid w:val="004432F6"/>
    <w:rsid w:val="004A279C"/>
    <w:rsid w:val="004A6CC6"/>
    <w:rsid w:val="004F3CC9"/>
    <w:rsid w:val="005178AF"/>
    <w:rsid w:val="00545448"/>
    <w:rsid w:val="00560F98"/>
    <w:rsid w:val="005C67B1"/>
    <w:rsid w:val="005E09D5"/>
    <w:rsid w:val="00615033"/>
    <w:rsid w:val="00626D02"/>
    <w:rsid w:val="00680E79"/>
    <w:rsid w:val="0069419A"/>
    <w:rsid w:val="006A1062"/>
    <w:rsid w:val="006A4D7C"/>
    <w:rsid w:val="006C5E3A"/>
    <w:rsid w:val="006F09DA"/>
    <w:rsid w:val="006F1A07"/>
    <w:rsid w:val="00786904"/>
    <w:rsid w:val="007D533C"/>
    <w:rsid w:val="00813F90"/>
    <w:rsid w:val="00864DD6"/>
    <w:rsid w:val="00876585"/>
    <w:rsid w:val="00896BF2"/>
    <w:rsid w:val="008B19C5"/>
    <w:rsid w:val="008B707D"/>
    <w:rsid w:val="008D06E8"/>
    <w:rsid w:val="008F3F62"/>
    <w:rsid w:val="00924A1E"/>
    <w:rsid w:val="00930A6A"/>
    <w:rsid w:val="009715B7"/>
    <w:rsid w:val="00992BED"/>
    <w:rsid w:val="009A532B"/>
    <w:rsid w:val="009A6183"/>
    <w:rsid w:val="00A32019"/>
    <w:rsid w:val="00A50BE2"/>
    <w:rsid w:val="00A608E5"/>
    <w:rsid w:val="00B30831"/>
    <w:rsid w:val="00B364AE"/>
    <w:rsid w:val="00B63D55"/>
    <w:rsid w:val="00B70EED"/>
    <w:rsid w:val="00BB36E5"/>
    <w:rsid w:val="00BC4A9C"/>
    <w:rsid w:val="00BE1E4A"/>
    <w:rsid w:val="00BF7C6F"/>
    <w:rsid w:val="00C8733A"/>
    <w:rsid w:val="00C93E77"/>
    <w:rsid w:val="00CF6F9E"/>
    <w:rsid w:val="00D22FF0"/>
    <w:rsid w:val="00D24231"/>
    <w:rsid w:val="00D50D90"/>
    <w:rsid w:val="00D55C7F"/>
    <w:rsid w:val="00D85F0E"/>
    <w:rsid w:val="00D90F52"/>
    <w:rsid w:val="00DE22CE"/>
    <w:rsid w:val="00DF2DD8"/>
    <w:rsid w:val="00DF68B4"/>
    <w:rsid w:val="00E20B5D"/>
    <w:rsid w:val="00E767C5"/>
    <w:rsid w:val="00E82BF7"/>
    <w:rsid w:val="00E84292"/>
    <w:rsid w:val="00EA1FE7"/>
    <w:rsid w:val="00ED37CA"/>
    <w:rsid w:val="00ED7B56"/>
    <w:rsid w:val="00F061EA"/>
    <w:rsid w:val="00F24234"/>
    <w:rsid w:val="00F6210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BBD4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EastAsia" w:hAnsi="Trebuchet MS" w:cstheme="minorBidi"/>
        <w:color w:val="800000"/>
        <w:sz w:val="36"/>
        <w:szCs w:val="36"/>
        <w:lang w:val="pt-P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F98"/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560F98"/>
    <w:pPr>
      <w:overflowPunct w:val="0"/>
      <w:autoSpaceDE w:val="0"/>
      <w:autoSpaceDN w:val="0"/>
      <w:adjustRightInd w:val="0"/>
      <w:spacing w:after="0" w:line="360" w:lineRule="auto"/>
      <w:ind w:left="360"/>
      <w:textAlignment w:val="baseline"/>
    </w:pPr>
    <w:rPr>
      <w:rFonts w:ascii="Comic Sans MS" w:eastAsia="Times New Roman" w:hAnsi="Comic Sans MS"/>
      <w:sz w:val="24"/>
      <w:lang w:eastAsia="pt-PT"/>
    </w:rPr>
  </w:style>
  <w:style w:type="table" w:styleId="TableGrid">
    <w:name w:val="Table Grid"/>
    <w:basedOn w:val="TableNormal"/>
    <w:uiPriority w:val="59"/>
    <w:rsid w:val="002262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EED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0EED"/>
    <w:rPr>
      <w:rFonts w:ascii="Calibri" w:eastAsia="Calibri" w:hAnsi="Calibri" w:cs="Times New Roman"/>
      <w:color w:val="auto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70EED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0EED"/>
    <w:rPr>
      <w:rFonts w:ascii="Calibri" w:eastAsia="Calibri" w:hAnsi="Calibri" w:cs="Times New Roman"/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EE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ED"/>
    <w:rPr>
      <w:rFonts w:ascii="Tahoma" w:eastAsia="Calibri" w:hAnsi="Tahoma" w:cs="Tahoma"/>
      <w:color w:val="auto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EastAsia" w:hAnsi="Trebuchet MS" w:cstheme="minorBidi"/>
        <w:color w:val="800000"/>
        <w:sz w:val="36"/>
        <w:szCs w:val="36"/>
        <w:lang w:val="pt-P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F98"/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560F98"/>
    <w:pPr>
      <w:overflowPunct w:val="0"/>
      <w:autoSpaceDE w:val="0"/>
      <w:autoSpaceDN w:val="0"/>
      <w:adjustRightInd w:val="0"/>
      <w:spacing w:after="0" w:line="360" w:lineRule="auto"/>
      <w:ind w:left="360"/>
      <w:textAlignment w:val="baseline"/>
    </w:pPr>
    <w:rPr>
      <w:rFonts w:ascii="Comic Sans MS" w:eastAsia="Times New Roman" w:hAnsi="Comic Sans MS"/>
      <w:sz w:val="24"/>
      <w:lang w:eastAsia="pt-PT"/>
    </w:rPr>
  </w:style>
  <w:style w:type="table" w:styleId="TableGrid">
    <w:name w:val="Table Grid"/>
    <w:basedOn w:val="TableNormal"/>
    <w:uiPriority w:val="59"/>
    <w:rsid w:val="002262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EED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0EED"/>
    <w:rPr>
      <w:rFonts w:ascii="Calibri" w:eastAsia="Calibri" w:hAnsi="Calibri" w:cs="Times New Roman"/>
      <w:color w:val="auto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70EED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0EED"/>
    <w:rPr>
      <w:rFonts w:ascii="Calibri" w:eastAsia="Calibri" w:hAnsi="Calibri" w:cs="Times New Roman"/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EE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ED"/>
    <w:rPr>
      <w:rFonts w:ascii="Tahoma" w:eastAsia="Calibri" w:hAnsi="Tahoma" w:cs="Tahoma"/>
      <w:color w:val="auto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372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Guimarães</dc:creator>
  <cp:keywords/>
  <dc:description/>
  <cp:lastModifiedBy>João Génio </cp:lastModifiedBy>
  <cp:revision>16</cp:revision>
  <dcterms:created xsi:type="dcterms:W3CDTF">2011-12-19T05:10:00Z</dcterms:created>
  <dcterms:modified xsi:type="dcterms:W3CDTF">2012-02-15T16:53:00Z</dcterms:modified>
</cp:coreProperties>
</file>